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A736">
      <w:pPr>
        <w:bidi w:val="0"/>
        <w:rPr>
          <w:rFonts w:hint="default"/>
          <w:lang w:val="nb-NO"/>
        </w:rPr>
      </w:pPr>
      <w:r>
        <w:rPr>
          <w:rFonts w:hint="default"/>
          <w:lang w:val="nb-NO"/>
        </w:rPr>
        <w:t>Preamble Restaurant Administration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Take invoices and put into Excel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Using the product Bathelomy 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Ordering wine and getting a good stock for a good wine menu</w:t>
      </w:r>
    </w:p>
    <w:p w14:paraId="6C898FD9">
      <w:pPr>
        <w:bidi w:val="0"/>
        <w:rPr>
          <w:rFonts w:hint="default"/>
          <w:lang w:val="nb-NO"/>
        </w:rPr>
      </w:pPr>
      <w:r>
        <w:rPr>
          <w:rFonts w:hint="default"/>
          <w:lang w:val="nb-NO"/>
        </w:rPr>
        <w:t>Not doing the actual orders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Weekly stock overview and account reconciliation with DW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Events management with  RH, 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   Should have a minimum of 5 days to prepare and pre-order for menu choices. Oksana probably needs 1 week 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Laura thinks a lot of simple things could be done with the restaurant to improve the appearance and first and overall experience. 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Change decoration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More colour , more plants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Appearance with cheap furniture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We can have a good wine list.</w:t>
      </w:r>
      <w:bookmarkStart w:id="0" w:name="_GoBack"/>
      <w:bookmarkEnd w:id="0"/>
      <w:r>
        <w:rPr>
          <w:rFonts w:hint="default"/>
          <w:lang w:val="nb-NO"/>
        </w:rPr>
        <w:t xml:space="preserve"> 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Payment system not working well, Sandra say cannit tak eopayment terminals to table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Wifi very poor and terminals not working properly </w:t>
      </w:r>
    </w:p>
    <w:p w14:paraId="3529452B">
      <w:pPr>
        <w:bidi w:val="0"/>
        <w:rPr>
          <w:rFonts w:hint="default"/>
          <w:lang w:val="nb-NO"/>
        </w:rPr>
      </w:pPr>
      <w:r>
        <w:rPr>
          <w:rFonts w:hint="default"/>
          <w:lang w:val="nb-NO"/>
        </w:rPr>
        <w:t>Many members complain about the card system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Calendar planning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Different menus for members eating sandwiches and restaurant visitors with table cloths.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2B60"/>
    <w:rsid w:val="13362B60"/>
    <w:rsid w:val="30AA79E3"/>
    <w:rsid w:val="630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2025-12-12T19:41:00Z</dcterms:created>
  <dc:creator>Barry Kirk</dc:creator>
  <cp:lastModifiedBy>Barry Kirk</cp:lastModifiedBy>
  <dcterms:modified xsi:type="dcterms:W3CDTF">2025-12-12T21:01:15Z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F2C5DE0ECCB7446AB121DCE6A731A7F5_11</vt:lpwstr>
  </property>
</Properties>
</file>